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91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 xml:space="preserve">Аналитическая информация об обеспечении единства правового пространства Российской Федерации </w:t>
      </w:r>
    </w:p>
    <w:p w:rsidR="00C2225B" w:rsidRPr="00232674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>на территории Красноярского края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50B43">
        <w:rPr>
          <w:rFonts w:ascii="Times New Roman" w:hAnsi="Times New Roman" w:cs="Times New Roman"/>
          <w:b/>
          <w:sz w:val="28"/>
          <w:szCs w:val="28"/>
        </w:rPr>
        <w:t>мае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655FCB">
        <w:rPr>
          <w:rFonts w:ascii="Times New Roman" w:hAnsi="Times New Roman" w:cs="Times New Roman"/>
          <w:b/>
          <w:sz w:val="28"/>
          <w:szCs w:val="28"/>
        </w:rPr>
        <w:t>8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C2225B" w:rsidRDefault="00C2225B" w:rsidP="00C2225B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A52845" w:rsidRPr="00466050" w:rsidRDefault="00A52845" w:rsidP="00466050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050">
        <w:rPr>
          <w:rFonts w:ascii="Times New Roman" w:hAnsi="Times New Roman" w:cs="Times New Roman"/>
          <w:b/>
          <w:sz w:val="28"/>
          <w:szCs w:val="28"/>
        </w:rPr>
        <w:t>Проведение экспертизы нормативных правовых актов</w:t>
      </w:r>
      <w:r w:rsid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1C71B7" w:rsidRDefault="00AD736E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C71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0B43">
        <w:rPr>
          <w:rFonts w:ascii="Times New Roman" w:eastAsia="Calibri" w:hAnsi="Times New Roman" w:cs="Times New Roman"/>
          <w:sz w:val="28"/>
          <w:szCs w:val="28"/>
        </w:rPr>
        <w:t>мае</w:t>
      </w:r>
      <w:r w:rsidR="00A626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>201</w:t>
      </w:r>
      <w:r w:rsidR="00D41B73">
        <w:rPr>
          <w:rFonts w:ascii="Times New Roman" w:eastAsia="Calibri" w:hAnsi="Times New Roman" w:cs="Times New Roman"/>
          <w:sz w:val="28"/>
          <w:szCs w:val="28"/>
        </w:rPr>
        <w:t>8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1C71B7">
        <w:rPr>
          <w:rFonts w:ascii="Times New Roman" w:eastAsia="Calibri" w:hAnsi="Times New Roman" w:cs="Times New Roman"/>
          <w:sz w:val="28"/>
          <w:szCs w:val="28"/>
        </w:rPr>
        <w:t>а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в Управление для проведения правовой</w:t>
      </w:r>
      <w:r w:rsidR="001C71B7">
        <w:rPr>
          <w:rFonts w:ascii="Times New Roman" w:eastAsia="Calibri" w:hAnsi="Times New Roman" w:cs="Times New Roman"/>
          <w:sz w:val="28"/>
          <w:szCs w:val="28"/>
        </w:rPr>
        <w:t>, антикоррупционной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экспертиз 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>поступил</w:t>
      </w:r>
      <w:r w:rsidR="00CD163B">
        <w:rPr>
          <w:rFonts w:ascii="Times New Roman" w:eastAsia="Calibri" w:hAnsi="Times New Roman" w:cs="Times New Roman"/>
          <w:sz w:val="28"/>
          <w:szCs w:val="28"/>
        </w:rPr>
        <w:t xml:space="preserve"> 241</w:t>
      </w:r>
      <w:r w:rsidR="006045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CD163B">
        <w:rPr>
          <w:rFonts w:ascii="Times New Roman" w:eastAsia="Calibri" w:hAnsi="Times New Roman" w:cs="Times New Roman"/>
          <w:sz w:val="28"/>
          <w:szCs w:val="28"/>
        </w:rPr>
        <w:t>ой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 xml:space="preserve"> акт Красноярского края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(п</w:t>
      </w:r>
      <w:r w:rsidR="00BC6DFE" w:rsidRPr="002B6D96">
        <w:rPr>
          <w:rFonts w:ascii="Times New Roman" w:hAnsi="Times New Roman" w:cs="Times New Roman"/>
          <w:sz w:val="28"/>
          <w:szCs w:val="28"/>
        </w:rPr>
        <w:t xml:space="preserve">о </w:t>
      </w:r>
      <w:r w:rsidR="00CD163B">
        <w:rPr>
          <w:rFonts w:ascii="Times New Roman" w:eastAsia="Calibri" w:hAnsi="Times New Roman" w:cs="Times New Roman"/>
          <w:sz w:val="28"/>
          <w:szCs w:val="28"/>
        </w:rPr>
        <w:t>215</w:t>
      </w:r>
      <w:r w:rsidR="00BC6DFE" w:rsidRPr="002B6D96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BC6DFE">
        <w:rPr>
          <w:rFonts w:ascii="Times New Roman" w:eastAsia="Calibri" w:hAnsi="Times New Roman" w:cs="Times New Roman"/>
          <w:sz w:val="28"/>
          <w:szCs w:val="28"/>
        </w:rPr>
        <w:t>ам</w:t>
      </w:r>
      <w:r w:rsidR="00BC6DFE" w:rsidRPr="002B6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подготовлены заключения о соответствии их нормам федерального законодательства), </w:t>
      </w:r>
      <w:r w:rsidR="00865B32">
        <w:rPr>
          <w:rFonts w:ascii="Times New Roman" w:eastAsia="Calibri" w:hAnsi="Times New Roman" w:cs="Times New Roman"/>
          <w:sz w:val="28"/>
          <w:szCs w:val="28"/>
        </w:rPr>
        <w:t>1</w:t>
      </w:r>
      <w:r w:rsidR="00CD163B">
        <w:rPr>
          <w:rFonts w:ascii="Times New Roman" w:eastAsia="Calibri" w:hAnsi="Times New Roman" w:cs="Times New Roman"/>
          <w:sz w:val="28"/>
          <w:szCs w:val="28"/>
        </w:rPr>
        <w:t>7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196BE7">
        <w:rPr>
          <w:rFonts w:ascii="Times New Roman" w:eastAsia="Calibri" w:hAnsi="Times New Roman" w:cs="Times New Roman"/>
          <w:sz w:val="28"/>
          <w:szCs w:val="28"/>
        </w:rPr>
        <w:t>ов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Законов Красноярского края (по </w:t>
      </w:r>
      <w:r w:rsidR="00CD163B">
        <w:rPr>
          <w:rFonts w:ascii="Times New Roman" w:eastAsia="Calibri" w:hAnsi="Times New Roman" w:cs="Times New Roman"/>
          <w:sz w:val="28"/>
          <w:szCs w:val="28"/>
        </w:rPr>
        <w:t>18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проектам Управлением подготовлены заключения, из них по </w:t>
      </w:r>
      <w:r w:rsidR="00CD163B">
        <w:rPr>
          <w:rFonts w:ascii="Times New Roman" w:eastAsia="Calibri" w:hAnsi="Times New Roman" w:cs="Times New Roman"/>
          <w:sz w:val="28"/>
          <w:szCs w:val="28"/>
        </w:rPr>
        <w:t>4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проектам высказаны предложении и замечания). </w:t>
      </w:r>
    </w:p>
    <w:p w:rsidR="00CD163B" w:rsidRDefault="00CD163B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 отчетном переоде устранены несоответст</w:t>
      </w:r>
      <w:r w:rsidR="00DE469D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ия федеральному законодательству в </w:t>
      </w:r>
      <w:r w:rsidRPr="00CD163B">
        <w:rPr>
          <w:rFonts w:ascii="Times New Roman" w:eastAsia="Calibri" w:hAnsi="Times New Roman" w:cs="Times New Roman"/>
          <w:sz w:val="28"/>
          <w:szCs w:val="28"/>
        </w:rPr>
        <w:t>Уставн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CD163B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CD163B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 от 20.06.2012 № 2-410 «О выборах Губернатора Красноярского края»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D163B">
        <w:rPr>
          <w:rFonts w:ascii="Times New Roman" w:eastAsia="Calibri" w:hAnsi="Times New Roman" w:cs="Times New Roman"/>
          <w:sz w:val="28"/>
          <w:szCs w:val="28"/>
        </w:rPr>
        <w:t>Указ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CD163B">
        <w:rPr>
          <w:rFonts w:ascii="Times New Roman" w:eastAsia="Calibri" w:hAnsi="Times New Roman" w:cs="Times New Roman"/>
          <w:sz w:val="28"/>
          <w:szCs w:val="28"/>
        </w:rPr>
        <w:t xml:space="preserve"> Губернатора Красноярского края от 18.08.2011 № 147-уг «Об утверждении административного регламента предоставления министерством природных ресурсов и экологии Красноярского края государственной услуги по предоставлению юридическим лицам и индивидуальным предпринимателям, заключившим охотхозяйственные соглашения, по их заявкам бланков разрешений на добычу копытных животных</w:t>
      </w:r>
      <w:proofErr w:type="gramEnd"/>
      <w:r w:rsidRPr="00CD163B">
        <w:rPr>
          <w:rFonts w:ascii="Times New Roman" w:eastAsia="Calibri" w:hAnsi="Times New Roman" w:cs="Times New Roman"/>
          <w:sz w:val="28"/>
          <w:szCs w:val="28"/>
        </w:rPr>
        <w:t>, медведей, пушных животных, птиц для последующей выдачи таких разрешений физическим лицам»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163B" w:rsidRDefault="00CD163B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Замечания Управления учтены при принятии 7 Законов Красноярского края.</w:t>
      </w:r>
    </w:p>
    <w:p w:rsidR="00173002" w:rsidRPr="00173002" w:rsidRDefault="00CD163B" w:rsidP="00865B3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мае 2018 года </w:t>
      </w:r>
      <w:r w:rsidR="006A35A3" w:rsidRPr="002A4B3A">
        <w:rPr>
          <w:rFonts w:ascii="Times New Roman" w:eastAsia="Calibri" w:hAnsi="Times New Roman" w:cs="Times New Roman"/>
          <w:sz w:val="28"/>
          <w:szCs w:val="28"/>
        </w:rPr>
        <w:t xml:space="preserve">специалистами </w:t>
      </w:r>
      <w:r w:rsidR="00695DB4" w:rsidRPr="002A4B3A">
        <w:rPr>
          <w:rFonts w:ascii="Times New Roman" w:eastAsia="Calibri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eastAsia="Calibri" w:hAnsi="Times New Roman" w:cs="Times New Roman"/>
          <w:sz w:val="28"/>
          <w:szCs w:val="28"/>
        </w:rPr>
        <w:t>подготовлен обзор нормотво</w:t>
      </w:r>
      <w:r w:rsidR="002F1953"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>чества Красноярского края в сфере осуществления международных и внешнеэкономических связей с иностранными партнерами в связи с принятием Федерального закона от 26.07.2017 № 179-ФЗ «Об основах приграничного сотрудничества»</w:t>
      </w:r>
      <w:r w:rsidR="00173002" w:rsidRPr="0017300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2C02" w:rsidRPr="000F1421" w:rsidRDefault="00F02C02" w:rsidP="00114DD7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421">
        <w:rPr>
          <w:rFonts w:ascii="Times New Roman" w:hAnsi="Times New Roman"/>
          <w:b/>
          <w:sz w:val="28"/>
          <w:szCs w:val="28"/>
        </w:rPr>
        <w:t xml:space="preserve">Ведение 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>баз</w:t>
      </w:r>
      <w:r w:rsidRPr="000F1421">
        <w:rPr>
          <w:rFonts w:ascii="Times New Roman" w:hAnsi="Times New Roman"/>
          <w:b/>
          <w:sz w:val="28"/>
          <w:szCs w:val="28"/>
        </w:rPr>
        <w:t>ы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14DD7">
        <w:rPr>
          <w:rFonts w:ascii="Times New Roman" w:hAnsi="Times New Roman" w:cs="Times New Roman"/>
          <w:b/>
          <w:sz w:val="28"/>
          <w:szCs w:val="28"/>
        </w:rPr>
        <w:t>данных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«Федеральный регистр»</w:t>
      </w:r>
      <w:r w:rsidR="008639E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02C02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2F1953">
        <w:rPr>
          <w:rFonts w:ascii="Times New Roman" w:eastAsia="Calibri" w:hAnsi="Times New Roman" w:cs="Times New Roman"/>
          <w:sz w:val="28"/>
          <w:szCs w:val="28"/>
        </w:rPr>
        <w:t>мае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в базу данных «Федеральный регистр» </w:t>
      </w:r>
      <w:r w:rsidR="008639E4">
        <w:rPr>
          <w:rFonts w:ascii="Times New Roman" w:eastAsia="Calibri" w:hAnsi="Times New Roman" w:cs="Times New Roman"/>
          <w:sz w:val="28"/>
          <w:szCs w:val="28"/>
        </w:rPr>
        <w:t>включен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1953">
        <w:rPr>
          <w:rFonts w:ascii="Times New Roman" w:eastAsia="Calibri" w:hAnsi="Times New Roman" w:cs="Times New Roman"/>
          <w:sz w:val="28"/>
          <w:szCs w:val="28"/>
        </w:rPr>
        <w:t>231</w:t>
      </w:r>
      <w:r w:rsidR="001730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DC00C3">
        <w:rPr>
          <w:rFonts w:ascii="Times New Roman" w:eastAsia="Calibri" w:hAnsi="Times New Roman" w:cs="Times New Roman"/>
          <w:sz w:val="28"/>
          <w:szCs w:val="28"/>
        </w:rPr>
        <w:t>ой</w:t>
      </w:r>
      <w:r w:rsidR="00B30C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акт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2C02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Всего в федеральном регистре по состоянию на </w:t>
      </w:r>
      <w:r w:rsidR="00DC00C3">
        <w:rPr>
          <w:rFonts w:ascii="Times New Roman" w:eastAsia="Calibri" w:hAnsi="Times New Roman" w:cs="Times New Roman"/>
          <w:sz w:val="28"/>
          <w:szCs w:val="28"/>
        </w:rPr>
        <w:t>3</w:t>
      </w:r>
      <w:r w:rsidR="002F1953">
        <w:rPr>
          <w:rFonts w:ascii="Times New Roman" w:eastAsia="Calibri" w:hAnsi="Times New Roman" w:cs="Times New Roman"/>
          <w:sz w:val="28"/>
          <w:szCs w:val="28"/>
        </w:rPr>
        <w:t>1 мая</w:t>
      </w:r>
      <w:r w:rsidR="00173002"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201</w:t>
      </w:r>
      <w:r w:rsidR="00123472">
        <w:rPr>
          <w:rFonts w:ascii="Times New Roman" w:eastAsia="Calibri" w:hAnsi="Times New Roman" w:cs="Times New Roman"/>
          <w:sz w:val="28"/>
          <w:szCs w:val="28"/>
        </w:rPr>
        <w:t>8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173002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содержится </w:t>
      </w:r>
      <w:r w:rsidR="002F1953">
        <w:rPr>
          <w:rFonts w:ascii="Times New Roman" w:eastAsia="Calibri" w:hAnsi="Times New Roman" w:cs="Times New Roman"/>
          <w:sz w:val="28"/>
          <w:szCs w:val="28"/>
        </w:rPr>
        <w:t>20015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действующи</w:t>
      </w:r>
      <w:r w:rsidR="00BB20B7">
        <w:rPr>
          <w:rFonts w:ascii="Times New Roman" w:eastAsia="Calibri" w:hAnsi="Times New Roman" w:cs="Times New Roman"/>
          <w:sz w:val="28"/>
          <w:szCs w:val="28"/>
        </w:rPr>
        <w:t>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BB20B7">
        <w:rPr>
          <w:rFonts w:ascii="Times New Roman" w:eastAsia="Calibri" w:hAnsi="Times New Roman" w:cs="Times New Roman"/>
          <w:sz w:val="28"/>
          <w:szCs w:val="28"/>
        </w:rPr>
        <w:t>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DC00C3">
        <w:rPr>
          <w:rFonts w:ascii="Times New Roman" w:eastAsia="Calibri" w:hAnsi="Times New Roman" w:cs="Times New Roman"/>
          <w:sz w:val="28"/>
          <w:szCs w:val="28"/>
        </w:rPr>
        <w:t>ов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C00C3" w:rsidRDefault="00DC00C3" w:rsidP="00DC00C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в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федеральный регистр включено </w:t>
      </w:r>
      <w:r w:rsidR="002F1953">
        <w:rPr>
          <w:rFonts w:ascii="Times New Roman" w:eastAsia="Calibri" w:hAnsi="Times New Roman" w:cs="Times New Roman"/>
          <w:sz w:val="28"/>
          <w:szCs w:val="28"/>
        </w:rPr>
        <w:t>124 документа (</w:t>
      </w:r>
      <w:r w:rsidRPr="00734F18">
        <w:rPr>
          <w:rFonts w:ascii="Times New Roman" w:eastAsia="Calibri" w:hAnsi="Times New Roman" w:cs="Times New Roman"/>
          <w:sz w:val="28"/>
          <w:szCs w:val="28"/>
        </w:rPr>
        <w:t>дополнительны</w:t>
      </w:r>
      <w:r w:rsidR="002F1953">
        <w:rPr>
          <w:rFonts w:ascii="Times New Roman" w:eastAsia="Calibri" w:hAnsi="Times New Roman" w:cs="Times New Roman"/>
          <w:sz w:val="28"/>
          <w:szCs w:val="28"/>
        </w:rPr>
        <w:t>е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сведени</w:t>
      </w:r>
      <w:r w:rsidR="002F1953">
        <w:rPr>
          <w:rFonts w:ascii="Times New Roman" w:eastAsia="Calibri" w:hAnsi="Times New Roman" w:cs="Times New Roman"/>
          <w:sz w:val="28"/>
          <w:szCs w:val="28"/>
        </w:rPr>
        <w:t xml:space="preserve">я: </w:t>
      </w:r>
      <w:r w:rsidRPr="00734F18">
        <w:rPr>
          <w:rFonts w:ascii="Times New Roman" w:eastAsia="Calibri" w:hAnsi="Times New Roman" w:cs="Times New Roman"/>
          <w:sz w:val="28"/>
          <w:szCs w:val="28"/>
        </w:rPr>
        <w:t>акт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прокурорского реагирования, пис</w:t>
      </w:r>
      <w:r>
        <w:rPr>
          <w:rFonts w:ascii="Times New Roman" w:eastAsia="Calibri" w:hAnsi="Times New Roman" w:cs="Times New Roman"/>
          <w:sz w:val="28"/>
          <w:szCs w:val="28"/>
        </w:rPr>
        <w:t>ьма).</w:t>
      </w:r>
    </w:p>
    <w:p w:rsidR="00942329" w:rsidRDefault="00E4048B" w:rsidP="00942329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 xml:space="preserve">Регистрация уставов муниципальных образований. </w:t>
      </w:r>
    </w:p>
    <w:p w:rsidR="003B7AE9" w:rsidRDefault="00E4048B" w:rsidP="00942329">
      <w:pPr>
        <w:spacing w:after="0" w:line="360" w:lineRule="exac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>Ведение реестр</w:t>
      </w:r>
      <w:r w:rsidR="003B7AE9">
        <w:rPr>
          <w:rFonts w:ascii="Times New Roman" w:hAnsi="Times New Roman"/>
          <w:b/>
          <w:sz w:val="28"/>
          <w:szCs w:val="28"/>
        </w:rPr>
        <w:t xml:space="preserve">ов: </w:t>
      </w:r>
      <w:r w:rsidR="003B7AE9" w:rsidRPr="00942329">
        <w:rPr>
          <w:rFonts w:ascii="Times New Roman" w:hAnsi="Times New Roman"/>
          <w:b/>
          <w:sz w:val="28"/>
          <w:szCs w:val="28"/>
        </w:rPr>
        <w:t>муниципальных образований</w:t>
      </w:r>
      <w:r w:rsidR="003B7AE9">
        <w:rPr>
          <w:rFonts w:ascii="Times New Roman" w:hAnsi="Times New Roman"/>
          <w:b/>
          <w:sz w:val="28"/>
          <w:szCs w:val="28"/>
        </w:rPr>
        <w:t>,</w:t>
      </w:r>
    </w:p>
    <w:p w:rsidR="006A35A3" w:rsidRPr="00942329" w:rsidRDefault="00D60014" w:rsidP="00942329">
      <w:pPr>
        <w:spacing w:after="0" w:line="360" w:lineRule="exac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>уставов муниципальных образований</w:t>
      </w:r>
      <w:r w:rsidR="00E4048B" w:rsidRPr="00942329">
        <w:rPr>
          <w:rFonts w:ascii="Times New Roman" w:hAnsi="Times New Roman"/>
          <w:b/>
          <w:sz w:val="28"/>
          <w:szCs w:val="28"/>
        </w:rPr>
        <w:t>.</w:t>
      </w:r>
    </w:p>
    <w:p w:rsidR="0040215F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40215F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реестр муниципальных образовани</w:t>
      </w:r>
      <w:r w:rsidR="00C95BEE">
        <w:rPr>
          <w:rFonts w:ascii="Times New Roman" w:eastAsia="Calibri" w:hAnsi="Times New Roman" w:cs="Times New Roman"/>
          <w:sz w:val="28"/>
          <w:szCs w:val="28"/>
        </w:rPr>
        <w:t>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включено 57</w:t>
      </w:r>
      <w:r w:rsidR="002F1953">
        <w:rPr>
          <w:rFonts w:ascii="Times New Roman" w:eastAsia="Calibri" w:hAnsi="Times New Roman" w:cs="Times New Roman"/>
          <w:sz w:val="28"/>
          <w:szCs w:val="28"/>
        </w:rPr>
        <w:t>4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</w:t>
      </w:r>
      <w:r w:rsidR="002F1953">
        <w:rPr>
          <w:rFonts w:ascii="Times New Roman" w:eastAsia="Calibri" w:hAnsi="Times New Roman" w:cs="Times New Roman"/>
          <w:sz w:val="28"/>
          <w:szCs w:val="28"/>
        </w:rPr>
        <w:t>я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края.</w:t>
      </w:r>
    </w:p>
    <w:p w:rsidR="002F1953" w:rsidRPr="002F1953" w:rsidRDefault="002F1953" w:rsidP="002F195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1953">
        <w:rPr>
          <w:rFonts w:ascii="Times New Roman" w:eastAsia="Calibri" w:hAnsi="Times New Roman" w:cs="Times New Roman"/>
          <w:sz w:val="28"/>
          <w:szCs w:val="28"/>
        </w:rPr>
        <w:t>Закон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2F1953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 от 22.03.2018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2F1953">
        <w:rPr>
          <w:rFonts w:ascii="Times New Roman" w:eastAsia="Calibri" w:hAnsi="Times New Roman" w:cs="Times New Roman"/>
          <w:sz w:val="28"/>
          <w:szCs w:val="28"/>
        </w:rPr>
        <w:t xml:space="preserve"> 5-1498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2F1953">
        <w:rPr>
          <w:rFonts w:ascii="Times New Roman" w:eastAsia="Calibri" w:hAnsi="Times New Roman" w:cs="Times New Roman"/>
          <w:sz w:val="28"/>
          <w:szCs w:val="28"/>
        </w:rPr>
        <w:t xml:space="preserve">Об упразднении муниципального образования Партизанский сельсовет Мотыгинского района и внесении изменений в Закон края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F1953">
        <w:rPr>
          <w:rFonts w:ascii="Times New Roman" w:eastAsia="Calibri" w:hAnsi="Times New Roman" w:cs="Times New Roman"/>
          <w:sz w:val="28"/>
          <w:szCs w:val="28"/>
        </w:rPr>
        <w:t xml:space="preserve">Об установлении границ и наделении </w:t>
      </w:r>
      <w:r w:rsidRPr="002F1953">
        <w:rPr>
          <w:rFonts w:ascii="Times New Roman" w:eastAsia="Calibri" w:hAnsi="Times New Roman" w:cs="Times New Roman"/>
          <w:sz w:val="28"/>
          <w:szCs w:val="28"/>
        </w:rPr>
        <w:lastRenderedPageBreak/>
        <w:t>соответствующим статусом муниципального образования Мотыгинский район и находящихся в его границах иных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F21832">
        <w:rPr>
          <w:rFonts w:ascii="Times New Roman" w:eastAsia="Calibri" w:hAnsi="Times New Roman" w:cs="Times New Roman"/>
          <w:sz w:val="28"/>
          <w:szCs w:val="28"/>
        </w:rPr>
        <w:t xml:space="preserve"> упразднено </w:t>
      </w:r>
      <w:r w:rsidR="00F21832" w:rsidRPr="002F1953">
        <w:rPr>
          <w:rFonts w:ascii="Times New Roman" w:eastAsia="Calibri" w:hAnsi="Times New Roman" w:cs="Times New Roman"/>
          <w:sz w:val="28"/>
          <w:szCs w:val="28"/>
        </w:rPr>
        <w:t>муниципально</w:t>
      </w:r>
      <w:r w:rsidR="00F21832">
        <w:rPr>
          <w:rFonts w:ascii="Times New Roman" w:eastAsia="Calibri" w:hAnsi="Times New Roman" w:cs="Times New Roman"/>
          <w:sz w:val="28"/>
          <w:szCs w:val="28"/>
        </w:rPr>
        <w:t>е</w:t>
      </w:r>
      <w:r w:rsidR="00F21832" w:rsidRPr="002F1953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 w:rsidR="00F21832">
        <w:rPr>
          <w:rFonts w:ascii="Times New Roman" w:eastAsia="Calibri" w:hAnsi="Times New Roman" w:cs="Times New Roman"/>
          <w:sz w:val="28"/>
          <w:szCs w:val="28"/>
        </w:rPr>
        <w:t>е</w:t>
      </w:r>
      <w:r w:rsidR="00F21832" w:rsidRPr="002F1953">
        <w:rPr>
          <w:rFonts w:ascii="Times New Roman" w:eastAsia="Calibri" w:hAnsi="Times New Roman" w:cs="Times New Roman"/>
          <w:sz w:val="28"/>
          <w:szCs w:val="28"/>
        </w:rPr>
        <w:t xml:space="preserve"> Партизанский сельсовет Мотыгинского района</w:t>
      </w:r>
      <w:r w:rsidR="00F218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215F" w:rsidRDefault="00D82DA7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D046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1832">
        <w:rPr>
          <w:rFonts w:ascii="Times New Roman" w:eastAsia="Calibri" w:hAnsi="Times New Roman" w:cs="Times New Roman"/>
          <w:sz w:val="28"/>
          <w:szCs w:val="28"/>
        </w:rPr>
        <w:t>мае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="00CF0BBF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F0BBF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поступил</w:t>
      </w:r>
      <w:r w:rsidR="00F21832">
        <w:rPr>
          <w:rFonts w:ascii="Times New Roman" w:eastAsia="Calibri" w:hAnsi="Times New Roman" w:cs="Times New Roman"/>
          <w:sz w:val="28"/>
          <w:szCs w:val="28"/>
        </w:rPr>
        <w:t xml:space="preserve"> 121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>устав муниципальн</w:t>
      </w:r>
      <w:r w:rsidR="003B7AE9"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>образовани</w:t>
      </w:r>
      <w:r w:rsidR="003B7AE9">
        <w:rPr>
          <w:rFonts w:ascii="Times New Roman" w:eastAsia="Calibri" w:hAnsi="Times New Roman" w:cs="Times New Roman"/>
          <w:sz w:val="28"/>
          <w:szCs w:val="28"/>
        </w:rPr>
        <w:t>я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и муниципальны</w:t>
      </w:r>
      <w:r w:rsidR="00F21832">
        <w:rPr>
          <w:rFonts w:ascii="Times New Roman" w:eastAsia="Calibri" w:hAnsi="Times New Roman" w:cs="Times New Roman"/>
          <w:sz w:val="28"/>
          <w:szCs w:val="28"/>
        </w:rPr>
        <w:t>й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F21832">
        <w:rPr>
          <w:rFonts w:ascii="Times New Roman" w:eastAsia="Calibri" w:hAnsi="Times New Roman" w:cs="Times New Roman"/>
          <w:sz w:val="28"/>
          <w:szCs w:val="28"/>
        </w:rPr>
        <w:t>ой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акт о внесении изменений в устав</w:t>
      </w:r>
      <w:r w:rsidR="003A54E5">
        <w:rPr>
          <w:rFonts w:ascii="Times New Roman" w:eastAsia="Calibri" w:hAnsi="Times New Roman" w:cs="Times New Roman"/>
          <w:sz w:val="28"/>
          <w:szCs w:val="28"/>
        </w:rPr>
        <w:t>ы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</w:t>
      </w:r>
      <w:r w:rsidR="003A54E5">
        <w:rPr>
          <w:rFonts w:ascii="Times New Roman" w:eastAsia="Calibri" w:hAnsi="Times New Roman" w:cs="Times New Roman"/>
          <w:sz w:val="28"/>
          <w:szCs w:val="28"/>
        </w:rPr>
        <w:t>ых</w:t>
      </w:r>
      <w:r w:rsidR="009853DE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 w:rsidR="003A54E5">
        <w:rPr>
          <w:rFonts w:ascii="Times New Roman" w:eastAsia="Calibri" w:hAnsi="Times New Roman" w:cs="Times New Roman"/>
          <w:sz w:val="28"/>
          <w:szCs w:val="28"/>
        </w:rPr>
        <w:t>й</w:t>
      </w:r>
      <w:r w:rsidR="005F181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048B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зарегистрирован</w:t>
      </w:r>
      <w:r w:rsidR="00BC7BE2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F21832">
        <w:rPr>
          <w:rFonts w:ascii="Times New Roman" w:eastAsia="Calibri" w:hAnsi="Times New Roman" w:cs="Times New Roman"/>
          <w:sz w:val="28"/>
          <w:szCs w:val="28"/>
        </w:rPr>
        <w:t>47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устав</w:t>
      </w:r>
      <w:r w:rsidR="00173002">
        <w:rPr>
          <w:rFonts w:ascii="Times New Roman" w:eastAsia="Calibri" w:hAnsi="Times New Roman" w:cs="Times New Roman"/>
          <w:sz w:val="28"/>
          <w:szCs w:val="28"/>
        </w:rPr>
        <w:t>ов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 и муниципальных правовых акт</w:t>
      </w:r>
      <w:r w:rsidR="00173002">
        <w:rPr>
          <w:rFonts w:ascii="Times New Roman" w:eastAsia="Calibri" w:hAnsi="Times New Roman" w:cs="Times New Roman"/>
          <w:sz w:val="28"/>
          <w:szCs w:val="28"/>
        </w:rPr>
        <w:t>ов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уставы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C7BE2" w:rsidRDefault="00E4048B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048B">
        <w:rPr>
          <w:rFonts w:ascii="Times New Roman" w:eastAsia="Calibri" w:hAnsi="Times New Roman" w:cs="Times New Roman"/>
          <w:sz w:val="28"/>
          <w:szCs w:val="28"/>
        </w:rPr>
        <w:t xml:space="preserve">возвращено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на доработку </w:t>
      </w:r>
      <w:r w:rsidR="00F21832">
        <w:rPr>
          <w:rFonts w:ascii="Times New Roman" w:eastAsia="Calibri" w:hAnsi="Times New Roman" w:cs="Times New Roman"/>
          <w:sz w:val="28"/>
          <w:szCs w:val="28"/>
        </w:rPr>
        <w:t>35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F21832">
        <w:rPr>
          <w:rFonts w:ascii="Times New Roman" w:eastAsia="Calibri" w:hAnsi="Times New Roman" w:cs="Times New Roman"/>
          <w:sz w:val="28"/>
          <w:szCs w:val="28"/>
        </w:rPr>
        <w:t>ов</w:t>
      </w:r>
      <w:r w:rsidR="00BC7BE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215F" w:rsidRDefault="00BC7BE2" w:rsidP="00BC7BE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F21832">
        <w:rPr>
          <w:rFonts w:ascii="Times New Roman" w:eastAsia="Calibri" w:hAnsi="Times New Roman" w:cs="Times New Roman"/>
          <w:sz w:val="28"/>
          <w:szCs w:val="28"/>
        </w:rPr>
        <w:t xml:space="preserve"> принято 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решени</w:t>
      </w:r>
      <w:r w:rsidR="00F21832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 отказе </w:t>
      </w:r>
      <w:r w:rsidRPr="00BC7BE2">
        <w:rPr>
          <w:rFonts w:ascii="Times New Roman" w:eastAsia="Calibri" w:hAnsi="Times New Roman" w:cs="Times New Roman"/>
          <w:sz w:val="28"/>
          <w:szCs w:val="28"/>
        </w:rPr>
        <w:t>в государственной регистрации</w:t>
      </w:r>
      <w:r w:rsidR="004021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04B4" w:rsidRDefault="00DF04B4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специалистами Управления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1832">
        <w:rPr>
          <w:rFonts w:ascii="Times New Roman" w:eastAsia="Calibri" w:hAnsi="Times New Roman" w:cs="Times New Roman"/>
          <w:sz w:val="28"/>
          <w:szCs w:val="28"/>
        </w:rPr>
        <w:t>мае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BD0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реестр уставов муниципальных образований включен</w:t>
      </w:r>
      <w:r w:rsidR="00F21832">
        <w:rPr>
          <w:rFonts w:ascii="Times New Roman" w:eastAsia="Calibri" w:hAnsi="Times New Roman" w:cs="Times New Roman"/>
          <w:sz w:val="28"/>
          <w:szCs w:val="28"/>
        </w:rPr>
        <w:t>о</w:t>
      </w:r>
      <w:r w:rsidR="00CC3171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F21832">
        <w:rPr>
          <w:rFonts w:ascii="Times New Roman" w:eastAsia="Calibri" w:hAnsi="Times New Roman" w:cs="Times New Roman"/>
          <w:sz w:val="28"/>
          <w:szCs w:val="28"/>
        </w:rPr>
        <w:t>2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215F">
        <w:rPr>
          <w:rFonts w:ascii="Times New Roman" w:eastAsia="Calibri" w:hAnsi="Times New Roman" w:cs="Times New Roman"/>
          <w:sz w:val="28"/>
          <w:szCs w:val="28"/>
        </w:rPr>
        <w:t>устав</w:t>
      </w:r>
      <w:r w:rsidR="00F21832">
        <w:rPr>
          <w:rFonts w:ascii="Times New Roman" w:eastAsia="Calibri" w:hAnsi="Times New Roman" w:cs="Times New Roman"/>
          <w:sz w:val="28"/>
          <w:szCs w:val="28"/>
        </w:rPr>
        <w:t>а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 и муниципальны</w:t>
      </w:r>
      <w:r w:rsidR="00F21832">
        <w:rPr>
          <w:rFonts w:ascii="Times New Roman" w:eastAsia="Calibri" w:hAnsi="Times New Roman" w:cs="Times New Roman"/>
          <w:sz w:val="28"/>
          <w:szCs w:val="28"/>
        </w:rPr>
        <w:t>х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F21832">
        <w:rPr>
          <w:rFonts w:ascii="Times New Roman" w:eastAsia="Calibri" w:hAnsi="Times New Roman" w:cs="Times New Roman"/>
          <w:sz w:val="28"/>
          <w:szCs w:val="28"/>
        </w:rPr>
        <w:t>ых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F21832">
        <w:rPr>
          <w:rFonts w:ascii="Times New Roman" w:eastAsia="Calibri" w:hAnsi="Times New Roman" w:cs="Times New Roman"/>
          <w:sz w:val="28"/>
          <w:szCs w:val="28"/>
        </w:rPr>
        <w:t>а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уставы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C321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C3213" w:rsidRDefault="00EC3213" w:rsidP="00EC321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в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реестр уставов муниципальных образований включено </w:t>
      </w:r>
      <w:r w:rsidR="00F21832">
        <w:rPr>
          <w:rFonts w:ascii="Times New Roman" w:eastAsia="Calibri" w:hAnsi="Times New Roman" w:cs="Times New Roman"/>
          <w:sz w:val="28"/>
          <w:szCs w:val="28"/>
        </w:rPr>
        <w:t>136</w:t>
      </w:r>
      <w:r w:rsidR="00CC31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дополнительных сведени</w:t>
      </w:r>
      <w:r>
        <w:rPr>
          <w:rFonts w:ascii="Times New Roman" w:eastAsia="Calibri" w:hAnsi="Times New Roman" w:cs="Times New Roman"/>
          <w:sz w:val="28"/>
          <w:szCs w:val="28"/>
        </w:rPr>
        <w:t>й (</w:t>
      </w:r>
      <w:r w:rsidRPr="00734F18">
        <w:rPr>
          <w:rFonts w:ascii="Times New Roman" w:eastAsia="Calibri" w:hAnsi="Times New Roman" w:cs="Times New Roman"/>
          <w:sz w:val="28"/>
          <w:szCs w:val="28"/>
        </w:rPr>
        <w:t>акт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прокурорского реагирования, пис</w:t>
      </w:r>
      <w:r>
        <w:rPr>
          <w:rFonts w:ascii="Times New Roman" w:eastAsia="Calibri" w:hAnsi="Times New Roman" w:cs="Times New Roman"/>
          <w:sz w:val="28"/>
          <w:szCs w:val="28"/>
        </w:rPr>
        <w:t>ьма, приказы).</w:t>
      </w:r>
    </w:p>
    <w:p w:rsidR="00EC3213" w:rsidRDefault="00EC3213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EC3213" w:rsidSect="00D04673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B4B37"/>
    <w:multiLevelType w:val="hybridMultilevel"/>
    <w:tmpl w:val="883CF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D92023"/>
    <w:rsid w:val="00000757"/>
    <w:rsid w:val="00001F36"/>
    <w:rsid w:val="00027C11"/>
    <w:rsid w:val="000A01A7"/>
    <w:rsid w:val="000C6EE2"/>
    <w:rsid w:val="000F1421"/>
    <w:rsid w:val="000F64EA"/>
    <w:rsid w:val="00102B01"/>
    <w:rsid w:val="00102FC9"/>
    <w:rsid w:val="00114DD7"/>
    <w:rsid w:val="00123472"/>
    <w:rsid w:val="00147D6E"/>
    <w:rsid w:val="001618AE"/>
    <w:rsid w:val="00172FC8"/>
    <w:rsid w:val="00173002"/>
    <w:rsid w:val="00190ED5"/>
    <w:rsid w:val="00196BE7"/>
    <w:rsid w:val="001A545A"/>
    <w:rsid w:val="001C71B7"/>
    <w:rsid w:val="001D6F13"/>
    <w:rsid w:val="002020CB"/>
    <w:rsid w:val="00203869"/>
    <w:rsid w:val="00214369"/>
    <w:rsid w:val="00221975"/>
    <w:rsid w:val="002225D2"/>
    <w:rsid w:val="00232674"/>
    <w:rsid w:val="00295E57"/>
    <w:rsid w:val="002A4B3A"/>
    <w:rsid w:val="002B6D96"/>
    <w:rsid w:val="002C4586"/>
    <w:rsid w:val="002E02CF"/>
    <w:rsid w:val="002F1953"/>
    <w:rsid w:val="003431B3"/>
    <w:rsid w:val="0035661E"/>
    <w:rsid w:val="00374C5F"/>
    <w:rsid w:val="003766F6"/>
    <w:rsid w:val="003904D7"/>
    <w:rsid w:val="00390FF2"/>
    <w:rsid w:val="00391C6A"/>
    <w:rsid w:val="003A54E5"/>
    <w:rsid w:val="003B7AE9"/>
    <w:rsid w:val="003D7E81"/>
    <w:rsid w:val="003F51F1"/>
    <w:rsid w:val="0040215F"/>
    <w:rsid w:val="004509E9"/>
    <w:rsid w:val="00466050"/>
    <w:rsid w:val="00475D24"/>
    <w:rsid w:val="004C1049"/>
    <w:rsid w:val="00584B4A"/>
    <w:rsid w:val="00595EC1"/>
    <w:rsid w:val="005A3EB8"/>
    <w:rsid w:val="005A7192"/>
    <w:rsid w:val="005C2375"/>
    <w:rsid w:val="005C350D"/>
    <w:rsid w:val="005F181F"/>
    <w:rsid w:val="00604534"/>
    <w:rsid w:val="00632648"/>
    <w:rsid w:val="006537A9"/>
    <w:rsid w:val="00655FCB"/>
    <w:rsid w:val="00664370"/>
    <w:rsid w:val="006667EA"/>
    <w:rsid w:val="00695DB4"/>
    <w:rsid w:val="006A35A3"/>
    <w:rsid w:val="006F24B0"/>
    <w:rsid w:val="00725DE1"/>
    <w:rsid w:val="00734F18"/>
    <w:rsid w:val="00790DE3"/>
    <w:rsid w:val="00793446"/>
    <w:rsid w:val="007A6848"/>
    <w:rsid w:val="007E3AB8"/>
    <w:rsid w:val="0081198A"/>
    <w:rsid w:val="008639E4"/>
    <w:rsid w:val="00865B32"/>
    <w:rsid w:val="00942329"/>
    <w:rsid w:val="00960C0B"/>
    <w:rsid w:val="00966E63"/>
    <w:rsid w:val="009844CD"/>
    <w:rsid w:val="009853DE"/>
    <w:rsid w:val="009C4C1D"/>
    <w:rsid w:val="009E09EE"/>
    <w:rsid w:val="009E6617"/>
    <w:rsid w:val="00A30391"/>
    <w:rsid w:val="00A52845"/>
    <w:rsid w:val="00A626BE"/>
    <w:rsid w:val="00AA7A27"/>
    <w:rsid w:val="00AC26F1"/>
    <w:rsid w:val="00AD736E"/>
    <w:rsid w:val="00B0760C"/>
    <w:rsid w:val="00B1046F"/>
    <w:rsid w:val="00B30CC0"/>
    <w:rsid w:val="00B40794"/>
    <w:rsid w:val="00B55181"/>
    <w:rsid w:val="00B62795"/>
    <w:rsid w:val="00B70499"/>
    <w:rsid w:val="00BB0442"/>
    <w:rsid w:val="00BB173E"/>
    <w:rsid w:val="00BB20B7"/>
    <w:rsid w:val="00BC6DFE"/>
    <w:rsid w:val="00BC7BE2"/>
    <w:rsid w:val="00BD093C"/>
    <w:rsid w:val="00BE7054"/>
    <w:rsid w:val="00BF6A16"/>
    <w:rsid w:val="00C2225B"/>
    <w:rsid w:val="00C91883"/>
    <w:rsid w:val="00C95BEE"/>
    <w:rsid w:val="00CB6896"/>
    <w:rsid w:val="00CC3171"/>
    <w:rsid w:val="00CD163B"/>
    <w:rsid w:val="00CF0BBF"/>
    <w:rsid w:val="00D04673"/>
    <w:rsid w:val="00D41B73"/>
    <w:rsid w:val="00D60014"/>
    <w:rsid w:val="00D82DA7"/>
    <w:rsid w:val="00D92023"/>
    <w:rsid w:val="00DC00C3"/>
    <w:rsid w:val="00DE23F3"/>
    <w:rsid w:val="00DE469D"/>
    <w:rsid w:val="00DF04B4"/>
    <w:rsid w:val="00E1074D"/>
    <w:rsid w:val="00E24969"/>
    <w:rsid w:val="00E4048B"/>
    <w:rsid w:val="00E666DB"/>
    <w:rsid w:val="00E72A83"/>
    <w:rsid w:val="00EA25B3"/>
    <w:rsid w:val="00EC0440"/>
    <w:rsid w:val="00EC3213"/>
    <w:rsid w:val="00EF0573"/>
    <w:rsid w:val="00F02C02"/>
    <w:rsid w:val="00F21832"/>
    <w:rsid w:val="00F31ABD"/>
    <w:rsid w:val="00F50B43"/>
    <w:rsid w:val="00F5740C"/>
    <w:rsid w:val="00F7566F"/>
    <w:rsid w:val="00F97C76"/>
    <w:rsid w:val="00FC6B3D"/>
    <w:rsid w:val="00FF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49"/>
  </w:style>
  <w:style w:type="paragraph" w:styleId="3">
    <w:name w:val="heading 3"/>
    <w:basedOn w:val="a"/>
    <w:next w:val="a"/>
    <w:link w:val="30"/>
    <w:qFormat/>
    <w:rsid w:val="001C71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050"/>
    <w:pPr>
      <w:ind w:left="720"/>
      <w:contextualSpacing/>
    </w:pPr>
  </w:style>
  <w:style w:type="paragraph" w:styleId="a4">
    <w:name w:val="No Spacing"/>
    <w:uiPriority w:val="1"/>
    <w:qFormat/>
    <w:rsid w:val="00734F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rsid w:val="00F31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31A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E5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1C71B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DE2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D321-5D8F-4FC0-AEED-EE3B435B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Ланцова</dc:creator>
  <cp:lastModifiedBy>lancova</cp:lastModifiedBy>
  <cp:revision>5</cp:revision>
  <cp:lastPrinted>2018-04-12T09:35:00Z</cp:lastPrinted>
  <dcterms:created xsi:type="dcterms:W3CDTF">2018-06-04T04:34:00Z</dcterms:created>
  <dcterms:modified xsi:type="dcterms:W3CDTF">2018-06-04T08:04:00Z</dcterms:modified>
</cp:coreProperties>
</file>