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91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 xml:space="preserve">Аналитическая информация об обеспечении единства правового пространства Российской Федерации </w:t>
      </w:r>
    </w:p>
    <w:p w:rsidR="00C2225B" w:rsidRPr="00232674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>на территории Красноярского края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40794">
        <w:rPr>
          <w:rFonts w:ascii="Times New Roman" w:hAnsi="Times New Roman" w:cs="Times New Roman"/>
          <w:b/>
          <w:sz w:val="28"/>
          <w:szCs w:val="28"/>
        </w:rPr>
        <w:t>декабре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  <w:r w:rsidRP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C2225B" w:rsidRDefault="00C2225B" w:rsidP="00C2225B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A52845" w:rsidRPr="00466050" w:rsidRDefault="00A52845" w:rsidP="00466050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50">
        <w:rPr>
          <w:rFonts w:ascii="Times New Roman" w:hAnsi="Times New Roman" w:cs="Times New Roman"/>
          <w:b/>
          <w:sz w:val="28"/>
          <w:szCs w:val="28"/>
        </w:rPr>
        <w:t>Проведение экспертизы нормативных правовых актов</w:t>
      </w:r>
      <w:r w:rsid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1C71B7" w:rsidRDefault="00AD736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C71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4534">
        <w:rPr>
          <w:rFonts w:ascii="Times New Roman" w:eastAsia="Calibri" w:hAnsi="Times New Roman" w:cs="Times New Roman"/>
          <w:sz w:val="28"/>
          <w:szCs w:val="28"/>
        </w:rPr>
        <w:t>декабре</w:t>
      </w:r>
      <w:r w:rsidR="001C71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>201</w:t>
      </w:r>
      <w:r w:rsidR="001C71B7">
        <w:rPr>
          <w:rFonts w:ascii="Times New Roman" w:eastAsia="Calibri" w:hAnsi="Times New Roman" w:cs="Times New Roman"/>
          <w:sz w:val="28"/>
          <w:szCs w:val="28"/>
        </w:rPr>
        <w:t>7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C71B7">
        <w:rPr>
          <w:rFonts w:ascii="Times New Roman" w:eastAsia="Calibri" w:hAnsi="Times New Roman" w:cs="Times New Roman"/>
          <w:sz w:val="28"/>
          <w:szCs w:val="28"/>
        </w:rPr>
        <w:t>а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в Управление для проведения </w:t>
      </w:r>
      <w:proofErr w:type="gramStart"/>
      <w:r w:rsidR="00A52845" w:rsidRPr="00BD093C">
        <w:rPr>
          <w:rFonts w:ascii="Times New Roman" w:eastAsia="Calibri" w:hAnsi="Times New Roman" w:cs="Times New Roman"/>
          <w:sz w:val="28"/>
          <w:szCs w:val="28"/>
        </w:rPr>
        <w:t>правовой</w:t>
      </w:r>
      <w:proofErr w:type="gramEnd"/>
      <w:r w:rsidR="001C71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C71B7">
        <w:rPr>
          <w:rFonts w:ascii="Times New Roman" w:eastAsia="Calibri" w:hAnsi="Times New Roman" w:cs="Times New Roman"/>
          <w:sz w:val="28"/>
          <w:szCs w:val="28"/>
        </w:rPr>
        <w:t>антикоррупционной</w:t>
      </w:r>
      <w:proofErr w:type="spellEnd"/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экспертиз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поступило </w:t>
      </w:r>
      <w:r w:rsidR="00604534">
        <w:rPr>
          <w:rFonts w:ascii="Times New Roman" w:eastAsia="Calibri" w:hAnsi="Times New Roman" w:cs="Times New Roman"/>
          <w:sz w:val="28"/>
          <w:szCs w:val="28"/>
        </w:rPr>
        <w:t xml:space="preserve">824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>правовых акт</w:t>
      </w:r>
      <w:r w:rsidR="00604534">
        <w:rPr>
          <w:rFonts w:ascii="Times New Roman" w:eastAsia="Calibri" w:hAnsi="Times New Roman" w:cs="Times New Roman"/>
          <w:sz w:val="28"/>
          <w:szCs w:val="28"/>
        </w:rPr>
        <w:t>а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(п</w:t>
      </w:r>
      <w:r w:rsidR="00BC6DFE" w:rsidRPr="002B6D96">
        <w:rPr>
          <w:rFonts w:ascii="Times New Roman" w:hAnsi="Times New Roman" w:cs="Times New Roman"/>
          <w:sz w:val="28"/>
          <w:szCs w:val="28"/>
        </w:rPr>
        <w:t xml:space="preserve">о </w:t>
      </w:r>
      <w:r w:rsidR="00114DD7">
        <w:rPr>
          <w:rFonts w:ascii="Times New Roman" w:eastAsia="Calibri" w:hAnsi="Times New Roman" w:cs="Times New Roman"/>
          <w:sz w:val="28"/>
          <w:szCs w:val="28"/>
        </w:rPr>
        <w:t>1</w:t>
      </w:r>
      <w:r w:rsidR="00604534">
        <w:rPr>
          <w:rFonts w:ascii="Times New Roman" w:eastAsia="Calibri" w:hAnsi="Times New Roman" w:cs="Times New Roman"/>
          <w:sz w:val="28"/>
          <w:szCs w:val="28"/>
        </w:rPr>
        <w:t>005</w:t>
      </w:r>
      <w:r w:rsidR="00BC6DFE" w:rsidRPr="002B6D96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BC6DFE">
        <w:rPr>
          <w:rFonts w:ascii="Times New Roman" w:eastAsia="Calibri" w:hAnsi="Times New Roman" w:cs="Times New Roman"/>
          <w:sz w:val="28"/>
          <w:szCs w:val="28"/>
        </w:rPr>
        <w:t>ам</w:t>
      </w:r>
      <w:r w:rsidR="00BC6DFE" w:rsidRPr="002B6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6DFE">
        <w:rPr>
          <w:rFonts w:ascii="Times New Roman" w:eastAsia="Calibri" w:hAnsi="Times New Roman" w:cs="Times New Roman"/>
          <w:sz w:val="28"/>
          <w:szCs w:val="28"/>
        </w:rPr>
        <w:t>подготовлены заключения о соответствии их нормам федерального законодательства), 1</w:t>
      </w:r>
      <w:r w:rsidR="00114DD7">
        <w:rPr>
          <w:rFonts w:ascii="Times New Roman" w:eastAsia="Calibri" w:hAnsi="Times New Roman" w:cs="Times New Roman"/>
          <w:sz w:val="28"/>
          <w:szCs w:val="28"/>
        </w:rPr>
        <w:t>9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проектов Законов Красноярского края (по </w:t>
      </w:r>
      <w:r w:rsidR="00604534">
        <w:rPr>
          <w:rFonts w:ascii="Times New Roman" w:eastAsia="Calibri" w:hAnsi="Times New Roman" w:cs="Times New Roman"/>
          <w:sz w:val="28"/>
          <w:szCs w:val="28"/>
        </w:rPr>
        <w:t>20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проектам Управлением подготовлены заключения, из них по </w:t>
      </w:r>
      <w:r w:rsidR="00604534">
        <w:rPr>
          <w:rFonts w:ascii="Times New Roman" w:eastAsia="Calibri" w:hAnsi="Times New Roman" w:cs="Times New Roman"/>
          <w:sz w:val="28"/>
          <w:szCs w:val="28"/>
        </w:rPr>
        <w:t>12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проектам высказаны предложении и замечания). </w:t>
      </w:r>
    </w:p>
    <w:p w:rsidR="00114DD7" w:rsidRDefault="00AA7A27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Положения, не соответствующие федеральному законодательству</w:t>
      </w:r>
      <w:r w:rsidR="00B62795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выявлены</w:t>
      </w:r>
      <w:r w:rsidR="00114DD7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604534" w:rsidRPr="00604534">
        <w:rPr>
          <w:rFonts w:ascii="Times New Roman" w:eastAsia="Calibri" w:hAnsi="Times New Roman" w:cs="Times New Roman"/>
          <w:sz w:val="28"/>
          <w:szCs w:val="28"/>
        </w:rPr>
        <w:t>приказ</w:t>
      </w:r>
      <w:r w:rsidR="00604534">
        <w:rPr>
          <w:rFonts w:ascii="Times New Roman" w:eastAsia="Calibri" w:hAnsi="Times New Roman" w:cs="Times New Roman"/>
          <w:sz w:val="28"/>
          <w:szCs w:val="28"/>
        </w:rPr>
        <w:t>е</w:t>
      </w:r>
      <w:r w:rsidR="00604534" w:rsidRPr="00604534">
        <w:rPr>
          <w:rFonts w:ascii="Times New Roman" w:eastAsia="Calibri" w:hAnsi="Times New Roman" w:cs="Times New Roman"/>
          <w:sz w:val="28"/>
          <w:szCs w:val="28"/>
        </w:rPr>
        <w:t xml:space="preserve"> министерства промышленности и энергетики Красноярского края от 16.07.2012 № 04-29 «Об утверждении Административного регламента предоставления министерством промышленности, энергетики и торговли Красноярского края государственной услуги по лицензированию розничной продажи алкогольной продукции»</w:t>
      </w:r>
      <w:r w:rsidR="00114DD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4534" w:rsidRDefault="00604534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Несоответствия федеральному законодательству устране</w:t>
      </w:r>
      <w:r w:rsidR="00EC0440">
        <w:rPr>
          <w:rFonts w:ascii="Times New Roman" w:eastAsia="Calibri" w:hAnsi="Times New Roman" w:cs="Times New Roman"/>
          <w:sz w:val="28"/>
          <w:szCs w:val="28"/>
        </w:rPr>
        <w:t xml:space="preserve">ны в </w:t>
      </w:r>
      <w:r w:rsidRPr="00604534">
        <w:rPr>
          <w:rFonts w:ascii="Times New Roman" w:eastAsia="Calibri" w:hAnsi="Times New Roman" w:cs="Times New Roman"/>
          <w:sz w:val="28"/>
          <w:szCs w:val="28"/>
        </w:rPr>
        <w:t>Указ</w:t>
      </w:r>
      <w:r w:rsidR="00EC0440">
        <w:rPr>
          <w:rFonts w:ascii="Times New Roman" w:eastAsia="Calibri" w:hAnsi="Times New Roman" w:cs="Times New Roman"/>
          <w:sz w:val="28"/>
          <w:szCs w:val="28"/>
        </w:rPr>
        <w:t>е</w:t>
      </w:r>
      <w:r w:rsidRPr="00604534">
        <w:rPr>
          <w:rFonts w:ascii="Times New Roman" w:eastAsia="Calibri" w:hAnsi="Times New Roman" w:cs="Times New Roman"/>
          <w:sz w:val="28"/>
          <w:szCs w:val="28"/>
        </w:rPr>
        <w:t xml:space="preserve"> Губернатора Красноярского края от 02.09.2013 № 168-уг «Об утверждении административного регламента предоставления министерством лесного хозяйства Красноярского края государственной услуги по предоставлению в границах земель лесного фонда лесных участков в безвозмездное пользование»</w:t>
      </w:r>
    </w:p>
    <w:p w:rsidR="00695DB4" w:rsidRDefault="00725DE1" w:rsidP="002A4B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</w:t>
      </w:r>
      <w:r w:rsidR="006A35A3" w:rsidRPr="002A4B3A">
        <w:rPr>
          <w:rFonts w:ascii="Times New Roman" w:eastAsia="Calibri" w:hAnsi="Times New Roman" w:cs="Times New Roman"/>
          <w:sz w:val="28"/>
          <w:szCs w:val="28"/>
        </w:rPr>
        <w:t xml:space="preserve"> специалистами </w:t>
      </w:r>
      <w:r w:rsidR="00695DB4" w:rsidRPr="002A4B3A"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  <w:r w:rsidR="00BD093C" w:rsidRPr="00BD093C">
        <w:rPr>
          <w:rFonts w:ascii="Times New Roman" w:eastAsia="Calibri" w:hAnsi="Times New Roman" w:cs="Times New Roman"/>
          <w:sz w:val="28"/>
          <w:szCs w:val="28"/>
        </w:rPr>
        <w:t>подготовлен</w:t>
      </w:r>
      <w:r w:rsidR="008639E4">
        <w:rPr>
          <w:rFonts w:ascii="Times New Roman" w:eastAsia="Calibri" w:hAnsi="Times New Roman" w:cs="Times New Roman"/>
          <w:sz w:val="28"/>
          <w:szCs w:val="28"/>
        </w:rPr>
        <w:t>а аналитическая</w:t>
      </w:r>
      <w:r w:rsidR="00BD093C"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0C0B">
        <w:rPr>
          <w:rFonts w:ascii="Times New Roman" w:eastAsia="Calibri" w:hAnsi="Times New Roman" w:cs="Times New Roman"/>
          <w:sz w:val="28"/>
          <w:szCs w:val="28"/>
        </w:rPr>
        <w:t>информация</w:t>
      </w:r>
      <w:r w:rsidR="002A4B3A">
        <w:rPr>
          <w:rFonts w:ascii="Times New Roman" w:eastAsia="Calibri" w:hAnsi="Times New Roman" w:cs="Times New Roman"/>
          <w:sz w:val="28"/>
          <w:szCs w:val="28"/>
        </w:rPr>
        <w:t xml:space="preserve"> в следующих сферах правового регулирования:</w:t>
      </w:r>
    </w:p>
    <w:p w:rsidR="00114DD7" w:rsidRDefault="00960C0B" w:rsidP="00960C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C0440">
        <w:rPr>
          <w:rFonts w:ascii="Times New Roman" w:eastAsia="Calibri" w:hAnsi="Times New Roman" w:cs="Times New Roman"/>
          <w:sz w:val="28"/>
          <w:szCs w:val="28"/>
        </w:rPr>
        <w:t>противодействия коррупции</w:t>
      </w:r>
      <w:r w:rsidR="00114DD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14DD7" w:rsidRDefault="00114DD7" w:rsidP="00960C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C0440">
        <w:rPr>
          <w:rFonts w:ascii="Times New Roman" w:eastAsia="Calibri" w:hAnsi="Times New Roman" w:cs="Times New Roman"/>
          <w:sz w:val="28"/>
          <w:szCs w:val="28"/>
        </w:rPr>
        <w:t>содействия развити</w:t>
      </w:r>
      <w:r w:rsidR="005F181F">
        <w:rPr>
          <w:rFonts w:ascii="Times New Roman" w:eastAsia="Calibri" w:hAnsi="Times New Roman" w:cs="Times New Roman"/>
          <w:sz w:val="28"/>
          <w:szCs w:val="28"/>
        </w:rPr>
        <w:t>ю</w:t>
      </w:r>
      <w:r w:rsidR="00EC0440">
        <w:rPr>
          <w:rFonts w:ascii="Times New Roman" w:eastAsia="Calibri" w:hAnsi="Times New Roman" w:cs="Times New Roman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14DD7" w:rsidRDefault="00114DD7" w:rsidP="00960C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C0440">
        <w:rPr>
          <w:rFonts w:ascii="Times New Roman" w:eastAsia="Calibri" w:hAnsi="Times New Roman" w:cs="Times New Roman"/>
          <w:sz w:val="28"/>
          <w:szCs w:val="28"/>
        </w:rPr>
        <w:t>реализации «майских» Указов Президента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4969" w:rsidRDefault="00E24969" w:rsidP="00114DD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декабре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2017 года</w:t>
      </w:r>
      <w:r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специалисты Управления приняли участие в </w:t>
      </w:r>
      <w:r w:rsidRPr="00E24969">
        <w:rPr>
          <w:rFonts w:ascii="Times New Roman" w:eastAsia="Calibri" w:hAnsi="Times New Roman" w:cs="Times New Roman"/>
          <w:sz w:val="28"/>
          <w:szCs w:val="28"/>
        </w:rPr>
        <w:t>мероприятиях, приуроченных к Международному дню борьбы с коррупцией 9 декабря 2017 год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E24969" w:rsidRPr="00E24969" w:rsidRDefault="00E24969" w:rsidP="00114DD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3A54E5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заседаниях </w:t>
      </w:r>
      <w:r w:rsidRPr="00E24969">
        <w:rPr>
          <w:rFonts w:ascii="Times New Roman" w:eastAsia="Calibri" w:hAnsi="Times New Roman" w:cs="Times New Roman"/>
          <w:sz w:val="28"/>
          <w:szCs w:val="28"/>
        </w:rPr>
        <w:t>круглы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стол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– совещани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на тем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: «Практика проведения независимой </w:t>
      </w:r>
      <w:proofErr w:type="spellStart"/>
      <w:r w:rsidRPr="00E24969">
        <w:rPr>
          <w:rFonts w:ascii="Times New Roman" w:eastAsia="Calibri" w:hAnsi="Times New Roman" w:cs="Times New Roman"/>
          <w:sz w:val="28"/>
          <w:szCs w:val="28"/>
        </w:rPr>
        <w:t>антикоррупционной</w:t>
      </w:r>
      <w:proofErr w:type="spellEnd"/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экспертизы нормативных правовых актов и их проектов»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«Противодействие коррупции: правовое обеспечение и </w:t>
      </w:r>
      <w:proofErr w:type="spellStart"/>
      <w:r w:rsidRPr="00E24969">
        <w:rPr>
          <w:rFonts w:ascii="Times New Roman" w:eastAsia="Calibri" w:hAnsi="Times New Roman" w:cs="Times New Roman"/>
          <w:sz w:val="28"/>
          <w:szCs w:val="28"/>
        </w:rPr>
        <w:t>антикоррупционные</w:t>
      </w:r>
      <w:proofErr w:type="spellEnd"/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стандарты поведения»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4969" w:rsidRPr="00E24969" w:rsidRDefault="00E24969" w:rsidP="00E2496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3A54E5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проведении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лекци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- консультаци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в кадровом центре Управления кадров и государственной службы Губернатора Красноярского края на тему «Опыт работы Управления Минюста России по Красноярскому краю по проведению </w:t>
      </w:r>
      <w:proofErr w:type="spellStart"/>
      <w:r w:rsidRPr="00E24969">
        <w:rPr>
          <w:rFonts w:ascii="Times New Roman" w:eastAsia="Calibri" w:hAnsi="Times New Roman" w:cs="Times New Roman"/>
          <w:sz w:val="28"/>
          <w:szCs w:val="28"/>
        </w:rPr>
        <w:t>антикоррупционной</w:t>
      </w:r>
      <w:proofErr w:type="spellEnd"/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4969" w:rsidRPr="00E24969" w:rsidRDefault="00E24969" w:rsidP="00E2496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54E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E24969">
        <w:rPr>
          <w:rFonts w:ascii="Times New Roman" w:eastAsia="Calibri" w:hAnsi="Times New Roman" w:cs="Times New Roman"/>
          <w:sz w:val="28"/>
          <w:szCs w:val="28"/>
        </w:rPr>
        <w:t>работ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«консультативн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пункт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E24969">
        <w:rPr>
          <w:rFonts w:ascii="Times New Roman" w:eastAsia="Calibri" w:hAnsi="Times New Roman" w:cs="Times New Roman"/>
          <w:sz w:val="28"/>
          <w:szCs w:val="28"/>
        </w:rPr>
        <w:t>» по личному приему граждан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14DD7" w:rsidRPr="00E24969" w:rsidRDefault="00E24969" w:rsidP="00E2496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в III Сибирском </w:t>
      </w:r>
      <w:proofErr w:type="spellStart"/>
      <w:r w:rsidRPr="00E24969">
        <w:rPr>
          <w:rFonts w:ascii="Times New Roman" w:eastAsia="Calibri" w:hAnsi="Times New Roman" w:cs="Times New Roman"/>
          <w:sz w:val="28"/>
          <w:szCs w:val="28"/>
        </w:rPr>
        <w:t>антикоррупционном</w:t>
      </w:r>
      <w:proofErr w:type="spellEnd"/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форуме с международным участием «</w:t>
      </w:r>
      <w:proofErr w:type="spellStart"/>
      <w:r w:rsidRPr="00E24969">
        <w:rPr>
          <w:rFonts w:ascii="Times New Roman" w:eastAsia="Calibri" w:hAnsi="Times New Roman" w:cs="Times New Roman"/>
          <w:sz w:val="28"/>
          <w:szCs w:val="28"/>
        </w:rPr>
        <w:t>Антикоррупционная</w:t>
      </w:r>
      <w:proofErr w:type="spellEnd"/>
      <w:r w:rsidRPr="00E24969">
        <w:rPr>
          <w:rFonts w:ascii="Times New Roman" w:eastAsia="Calibri" w:hAnsi="Times New Roman" w:cs="Times New Roman"/>
          <w:sz w:val="28"/>
          <w:szCs w:val="28"/>
        </w:rPr>
        <w:t xml:space="preserve"> безопасность избирательного процесса: состояние и перспективы», в том числе в работе дискуссионной площадки «Предупреждение коррупционных практик в процессе информационного обеспечения выборов»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114DD7" w:rsidRPr="00E2496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02C02" w:rsidRPr="000F1421" w:rsidRDefault="00F02C02" w:rsidP="00114DD7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421">
        <w:rPr>
          <w:rFonts w:ascii="Times New Roman" w:hAnsi="Times New Roman"/>
          <w:b/>
          <w:sz w:val="28"/>
          <w:szCs w:val="28"/>
        </w:rPr>
        <w:t xml:space="preserve">Ведение 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>баз</w:t>
      </w:r>
      <w:r w:rsidRPr="000F1421">
        <w:rPr>
          <w:rFonts w:ascii="Times New Roman" w:hAnsi="Times New Roman"/>
          <w:b/>
          <w:sz w:val="28"/>
          <w:szCs w:val="28"/>
        </w:rPr>
        <w:t>ы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14DD7">
        <w:rPr>
          <w:rFonts w:ascii="Times New Roman" w:hAnsi="Times New Roman" w:cs="Times New Roman"/>
          <w:b/>
          <w:sz w:val="28"/>
          <w:szCs w:val="28"/>
        </w:rPr>
        <w:t>данных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«Федеральный регистр»</w:t>
      </w:r>
      <w:r w:rsidR="008639E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B20B7">
        <w:rPr>
          <w:rFonts w:ascii="Times New Roman" w:eastAsia="Calibri" w:hAnsi="Times New Roman" w:cs="Times New Roman"/>
          <w:sz w:val="28"/>
          <w:szCs w:val="28"/>
        </w:rPr>
        <w:t>декабре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2017 года в базу данных «Федеральный регистр» </w:t>
      </w:r>
      <w:r w:rsidR="008639E4">
        <w:rPr>
          <w:rFonts w:ascii="Times New Roman" w:eastAsia="Calibri" w:hAnsi="Times New Roman" w:cs="Times New Roman"/>
          <w:sz w:val="28"/>
          <w:szCs w:val="28"/>
        </w:rPr>
        <w:t>включено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20B7">
        <w:rPr>
          <w:rFonts w:ascii="Times New Roman" w:eastAsia="Calibri" w:hAnsi="Times New Roman" w:cs="Times New Roman"/>
          <w:sz w:val="28"/>
          <w:szCs w:val="28"/>
        </w:rPr>
        <w:t>625</w:t>
      </w:r>
      <w:r w:rsidR="00C95B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190ED5">
        <w:rPr>
          <w:rFonts w:ascii="Times New Roman" w:eastAsia="Calibri" w:hAnsi="Times New Roman" w:cs="Times New Roman"/>
          <w:sz w:val="28"/>
          <w:szCs w:val="28"/>
        </w:rPr>
        <w:t>ых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190ED5">
        <w:rPr>
          <w:rFonts w:ascii="Times New Roman" w:eastAsia="Calibri" w:hAnsi="Times New Roman" w:cs="Times New Roman"/>
          <w:sz w:val="28"/>
          <w:szCs w:val="28"/>
        </w:rPr>
        <w:t>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2C02" w:rsidRPr="00734F18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F18">
        <w:rPr>
          <w:rFonts w:ascii="Times New Roman" w:eastAsia="Calibri" w:hAnsi="Times New Roman" w:cs="Times New Roman"/>
          <w:sz w:val="28"/>
          <w:szCs w:val="28"/>
        </w:rPr>
        <w:t>Всего в федеральном регистре по состоянию на 3</w:t>
      </w:r>
      <w:r w:rsidR="00C95BEE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BB20B7"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года содержится 1</w:t>
      </w:r>
      <w:r w:rsidR="00BC7BE2">
        <w:rPr>
          <w:rFonts w:ascii="Times New Roman" w:eastAsia="Calibri" w:hAnsi="Times New Roman" w:cs="Times New Roman"/>
          <w:sz w:val="28"/>
          <w:szCs w:val="28"/>
        </w:rPr>
        <w:t>9</w:t>
      </w:r>
      <w:r w:rsidR="00BB20B7">
        <w:rPr>
          <w:rFonts w:ascii="Times New Roman" w:eastAsia="Calibri" w:hAnsi="Times New Roman" w:cs="Times New Roman"/>
          <w:sz w:val="28"/>
          <w:szCs w:val="28"/>
        </w:rPr>
        <w:t>625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действующи</w:t>
      </w:r>
      <w:r w:rsidR="00BB20B7">
        <w:rPr>
          <w:rFonts w:ascii="Times New Roman" w:eastAsia="Calibri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BB20B7">
        <w:rPr>
          <w:rFonts w:ascii="Times New Roman" w:eastAsia="Calibri" w:hAnsi="Times New Roman" w:cs="Times New Roman"/>
          <w:sz w:val="28"/>
          <w:szCs w:val="28"/>
        </w:rPr>
        <w:t>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BB20B7">
        <w:rPr>
          <w:rFonts w:ascii="Times New Roman" w:eastAsia="Calibri" w:hAnsi="Times New Roman" w:cs="Times New Roman"/>
          <w:sz w:val="28"/>
          <w:szCs w:val="28"/>
        </w:rPr>
        <w:t>ов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42329" w:rsidRDefault="00E4048B" w:rsidP="00942329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 xml:space="preserve">Регистрация уставов муниципальных образований. </w:t>
      </w:r>
    </w:p>
    <w:p w:rsidR="006A35A3" w:rsidRPr="00942329" w:rsidRDefault="00E4048B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Ведение реестр</w:t>
      </w:r>
      <w:r w:rsidR="00D60014" w:rsidRPr="00942329">
        <w:rPr>
          <w:rFonts w:ascii="Times New Roman" w:hAnsi="Times New Roman"/>
          <w:b/>
          <w:sz w:val="28"/>
          <w:szCs w:val="28"/>
        </w:rPr>
        <w:t>а уставов муниципальных образований</w:t>
      </w:r>
      <w:r w:rsidRPr="00942329">
        <w:rPr>
          <w:rFonts w:ascii="Times New Roman" w:hAnsi="Times New Roman"/>
          <w:b/>
          <w:sz w:val="28"/>
          <w:szCs w:val="28"/>
        </w:rPr>
        <w:t>.</w:t>
      </w:r>
    </w:p>
    <w:p w:rsidR="0040215F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0215F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реестр муниципальных образовани</w:t>
      </w:r>
      <w:r w:rsidR="00C95BEE">
        <w:rPr>
          <w:rFonts w:ascii="Times New Roman" w:eastAsia="Calibri" w:hAnsi="Times New Roman" w:cs="Times New Roman"/>
          <w:sz w:val="28"/>
          <w:szCs w:val="28"/>
        </w:rPr>
        <w:t>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включено 575 муниципальных образований Красноярского края.</w:t>
      </w:r>
    </w:p>
    <w:p w:rsidR="0040215F" w:rsidRDefault="00D82DA7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D046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53DE">
        <w:rPr>
          <w:rFonts w:ascii="Times New Roman" w:eastAsia="Calibri" w:hAnsi="Times New Roman" w:cs="Times New Roman"/>
          <w:sz w:val="28"/>
          <w:szCs w:val="28"/>
        </w:rPr>
        <w:t>декабре</w:t>
      </w:r>
      <w:r w:rsidR="00CF0BBF">
        <w:rPr>
          <w:rFonts w:ascii="Times New Roman" w:eastAsia="Calibri" w:hAnsi="Times New Roman" w:cs="Times New Roman"/>
          <w:sz w:val="28"/>
          <w:szCs w:val="28"/>
        </w:rPr>
        <w:t xml:space="preserve"> 2017 года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F0BBF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поступил</w:t>
      </w:r>
      <w:r w:rsidR="009853DE">
        <w:rPr>
          <w:rFonts w:ascii="Times New Roman" w:eastAsia="Calibri" w:hAnsi="Times New Roman" w:cs="Times New Roman"/>
          <w:sz w:val="28"/>
          <w:szCs w:val="28"/>
        </w:rPr>
        <w:t xml:space="preserve"> 91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устав муниципальных образований и муниципальны</w:t>
      </w:r>
      <w:r w:rsidR="009853DE">
        <w:rPr>
          <w:rFonts w:ascii="Times New Roman" w:eastAsia="Calibri" w:hAnsi="Times New Roman" w:cs="Times New Roman"/>
          <w:sz w:val="28"/>
          <w:szCs w:val="28"/>
        </w:rPr>
        <w:t>й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9853DE">
        <w:rPr>
          <w:rFonts w:ascii="Times New Roman" w:eastAsia="Calibri" w:hAnsi="Times New Roman" w:cs="Times New Roman"/>
          <w:sz w:val="28"/>
          <w:szCs w:val="28"/>
        </w:rPr>
        <w:t>ой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акт о внесении изменений в устав</w:t>
      </w:r>
      <w:r w:rsidR="003A54E5">
        <w:rPr>
          <w:rFonts w:ascii="Times New Roman" w:eastAsia="Calibri" w:hAnsi="Times New Roman" w:cs="Times New Roman"/>
          <w:sz w:val="28"/>
          <w:szCs w:val="28"/>
        </w:rPr>
        <w:t>ы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 w:rsidR="003A54E5">
        <w:rPr>
          <w:rFonts w:ascii="Times New Roman" w:eastAsia="Calibri" w:hAnsi="Times New Roman" w:cs="Times New Roman"/>
          <w:sz w:val="28"/>
          <w:szCs w:val="28"/>
        </w:rPr>
        <w:t>ых</w:t>
      </w:r>
      <w:r w:rsidR="009853DE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3A54E5">
        <w:rPr>
          <w:rFonts w:ascii="Times New Roman" w:eastAsia="Calibri" w:hAnsi="Times New Roman" w:cs="Times New Roman"/>
          <w:sz w:val="28"/>
          <w:szCs w:val="28"/>
        </w:rPr>
        <w:t>й</w:t>
      </w:r>
      <w:r w:rsidR="005F181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048B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</w:t>
      </w:r>
      <w:r w:rsidR="00BC7BE2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9853DE">
        <w:rPr>
          <w:rFonts w:ascii="Times New Roman" w:eastAsia="Calibri" w:hAnsi="Times New Roman" w:cs="Times New Roman"/>
          <w:sz w:val="28"/>
          <w:szCs w:val="28"/>
        </w:rPr>
        <w:t>70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устав</w:t>
      </w:r>
      <w:r w:rsidR="00BC7BE2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муниципальных правовых акт</w:t>
      </w:r>
      <w:r w:rsidR="00DF04B4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уставы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C7BE2" w:rsidRDefault="00E4048B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048B">
        <w:rPr>
          <w:rFonts w:ascii="Times New Roman" w:eastAsia="Calibri" w:hAnsi="Times New Roman" w:cs="Times New Roman"/>
          <w:sz w:val="28"/>
          <w:szCs w:val="28"/>
        </w:rPr>
        <w:t xml:space="preserve">возвращено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на доработку </w:t>
      </w:r>
      <w:r w:rsidR="00BC7BE2">
        <w:rPr>
          <w:rFonts w:ascii="Times New Roman" w:eastAsia="Calibri" w:hAnsi="Times New Roman" w:cs="Times New Roman"/>
          <w:sz w:val="28"/>
          <w:szCs w:val="28"/>
        </w:rPr>
        <w:t>2</w:t>
      </w:r>
      <w:r w:rsidR="009853DE">
        <w:rPr>
          <w:rFonts w:ascii="Times New Roman" w:eastAsia="Calibri" w:hAnsi="Times New Roman" w:cs="Times New Roman"/>
          <w:sz w:val="28"/>
          <w:szCs w:val="28"/>
        </w:rPr>
        <w:t>5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9853DE">
        <w:rPr>
          <w:rFonts w:ascii="Times New Roman" w:eastAsia="Calibri" w:hAnsi="Times New Roman" w:cs="Times New Roman"/>
          <w:sz w:val="28"/>
          <w:szCs w:val="28"/>
        </w:rPr>
        <w:t>ов</w:t>
      </w:r>
      <w:r w:rsidR="00BC7BE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215F" w:rsidRDefault="00BC7BE2" w:rsidP="00BC7BE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принято </w:t>
      </w:r>
      <w:r w:rsidR="009853DE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</w:t>
      </w:r>
      <w:r w:rsidR="009853DE">
        <w:rPr>
          <w:rFonts w:ascii="Times New Roman" w:eastAsia="Calibri" w:hAnsi="Times New Roman" w:cs="Times New Roman"/>
          <w:sz w:val="28"/>
          <w:szCs w:val="28"/>
        </w:rPr>
        <w:t>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 отказе </w:t>
      </w:r>
      <w:r w:rsidRPr="00BC7BE2">
        <w:rPr>
          <w:rFonts w:ascii="Times New Roman" w:eastAsia="Calibri" w:hAnsi="Times New Roman" w:cs="Times New Roman"/>
          <w:sz w:val="28"/>
          <w:szCs w:val="28"/>
        </w:rPr>
        <w:t>в государственной регистрации</w:t>
      </w:r>
      <w:r w:rsidR="004021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04B4" w:rsidRDefault="00DF04B4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3446">
        <w:rPr>
          <w:rFonts w:ascii="Times New Roman" w:eastAsia="Calibri" w:hAnsi="Times New Roman" w:cs="Times New Roman"/>
          <w:sz w:val="28"/>
          <w:szCs w:val="28"/>
        </w:rPr>
        <w:t>декабре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2017 года</w:t>
      </w:r>
      <w:r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реестр уставов муниципальных образований включено </w:t>
      </w:r>
      <w:r w:rsidR="00793446">
        <w:rPr>
          <w:rFonts w:ascii="Times New Roman" w:eastAsia="Calibri" w:hAnsi="Times New Roman" w:cs="Times New Roman"/>
          <w:sz w:val="28"/>
          <w:szCs w:val="28"/>
        </w:rPr>
        <w:t>82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215F">
        <w:rPr>
          <w:rFonts w:ascii="Times New Roman" w:eastAsia="Calibri" w:hAnsi="Times New Roman" w:cs="Times New Roman"/>
          <w:sz w:val="28"/>
          <w:szCs w:val="28"/>
        </w:rPr>
        <w:t>устав</w:t>
      </w:r>
      <w:r w:rsidR="00793446">
        <w:rPr>
          <w:rFonts w:ascii="Times New Roman" w:eastAsia="Calibri" w:hAnsi="Times New Roman" w:cs="Times New Roman"/>
          <w:sz w:val="28"/>
          <w:szCs w:val="28"/>
        </w:rPr>
        <w:t>а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муниципальных правовых акт</w:t>
      </w:r>
      <w:r w:rsidR="00793446">
        <w:rPr>
          <w:rFonts w:ascii="Times New Roman" w:eastAsia="Calibri" w:hAnsi="Times New Roman" w:cs="Times New Roman"/>
          <w:sz w:val="28"/>
          <w:szCs w:val="28"/>
        </w:rPr>
        <w:t>а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уставы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04B4" w:rsidRDefault="00DF04B4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в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реестр уставов муниципальных образований включено </w:t>
      </w:r>
      <w:r w:rsidR="00793446">
        <w:rPr>
          <w:rFonts w:ascii="Times New Roman" w:eastAsia="Calibri" w:hAnsi="Times New Roman" w:cs="Times New Roman"/>
          <w:sz w:val="28"/>
          <w:szCs w:val="28"/>
        </w:rPr>
        <w:t>494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дополнительных сведени</w:t>
      </w:r>
      <w:r w:rsidR="005F181F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прокурорского реагирования, пис</w:t>
      </w:r>
      <w:r w:rsidR="008639E4">
        <w:rPr>
          <w:rFonts w:ascii="Times New Roman" w:eastAsia="Calibri" w:hAnsi="Times New Roman" w:cs="Times New Roman"/>
          <w:sz w:val="28"/>
          <w:szCs w:val="28"/>
        </w:rPr>
        <w:t>ьма</w:t>
      </w:r>
      <w:r>
        <w:rPr>
          <w:rFonts w:ascii="Times New Roman" w:eastAsia="Calibri" w:hAnsi="Times New Roman" w:cs="Times New Roman"/>
          <w:sz w:val="28"/>
          <w:szCs w:val="28"/>
        </w:rPr>
        <w:t>, приказ</w:t>
      </w:r>
      <w:r w:rsidR="008639E4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sectPr w:rsidR="00DF04B4" w:rsidSect="00D04673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B4B37"/>
    <w:multiLevelType w:val="hybridMultilevel"/>
    <w:tmpl w:val="883CF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2023"/>
    <w:rsid w:val="00001F36"/>
    <w:rsid w:val="00027C11"/>
    <w:rsid w:val="000A01A7"/>
    <w:rsid w:val="000C6EE2"/>
    <w:rsid w:val="000F1421"/>
    <w:rsid w:val="000F64EA"/>
    <w:rsid w:val="00102B01"/>
    <w:rsid w:val="00102FC9"/>
    <w:rsid w:val="00114DD7"/>
    <w:rsid w:val="00147D6E"/>
    <w:rsid w:val="001618AE"/>
    <w:rsid w:val="00172FC8"/>
    <w:rsid w:val="00190ED5"/>
    <w:rsid w:val="001A545A"/>
    <w:rsid w:val="001C71B7"/>
    <w:rsid w:val="001D6F13"/>
    <w:rsid w:val="00203869"/>
    <w:rsid w:val="00214369"/>
    <w:rsid w:val="002225D2"/>
    <w:rsid w:val="00232674"/>
    <w:rsid w:val="00295E57"/>
    <w:rsid w:val="002A4B3A"/>
    <w:rsid w:val="002B6D96"/>
    <w:rsid w:val="002C4586"/>
    <w:rsid w:val="002E02CF"/>
    <w:rsid w:val="003431B3"/>
    <w:rsid w:val="0035661E"/>
    <w:rsid w:val="00374C5F"/>
    <w:rsid w:val="003766F6"/>
    <w:rsid w:val="003904D7"/>
    <w:rsid w:val="00391C6A"/>
    <w:rsid w:val="003A54E5"/>
    <w:rsid w:val="003D7E81"/>
    <w:rsid w:val="003F51F1"/>
    <w:rsid w:val="0040215F"/>
    <w:rsid w:val="004509E9"/>
    <w:rsid w:val="00466050"/>
    <w:rsid w:val="00475D24"/>
    <w:rsid w:val="004C1049"/>
    <w:rsid w:val="00584B4A"/>
    <w:rsid w:val="00595EC1"/>
    <w:rsid w:val="005A7192"/>
    <w:rsid w:val="005C2375"/>
    <w:rsid w:val="005F181F"/>
    <w:rsid w:val="00604534"/>
    <w:rsid w:val="00632648"/>
    <w:rsid w:val="006537A9"/>
    <w:rsid w:val="00664370"/>
    <w:rsid w:val="006667EA"/>
    <w:rsid w:val="00695DB4"/>
    <w:rsid w:val="006A35A3"/>
    <w:rsid w:val="006F24B0"/>
    <w:rsid w:val="00725DE1"/>
    <w:rsid w:val="00734F18"/>
    <w:rsid w:val="00793446"/>
    <w:rsid w:val="007E3AB8"/>
    <w:rsid w:val="008639E4"/>
    <w:rsid w:val="00942329"/>
    <w:rsid w:val="00960C0B"/>
    <w:rsid w:val="00966E63"/>
    <w:rsid w:val="009844CD"/>
    <w:rsid w:val="009853DE"/>
    <w:rsid w:val="009C4C1D"/>
    <w:rsid w:val="009E09EE"/>
    <w:rsid w:val="009E6617"/>
    <w:rsid w:val="00A30391"/>
    <w:rsid w:val="00A52845"/>
    <w:rsid w:val="00AA7A27"/>
    <w:rsid w:val="00AD736E"/>
    <w:rsid w:val="00B0760C"/>
    <w:rsid w:val="00B1046F"/>
    <w:rsid w:val="00B40794"/>
    <w:rsid w:val="00B55181"/>
    <w:rsid w:val="00B62795"/>
    <w:rsid w:val="00B70499"/>
    <w:rsid w:val="00BB0442"/>
    <w:rsid w:val="00BB173E"/>
    <w:rsid w:val="00BB20B7"/>
    <w:rsid w:val="00BC6DFE"/>
    <w:rsid w:val="00BC7BE2"/>
    <w:rsid w:val="00BD093C"/>
    <w:rsid w:val="00BE7054"/>
    <w:rsid w:val="00BF6A16"/>
    <w:rsid w:val="00C2225B"/>
    <w:rsid w:val="00C95BEE"/>
    <w:rsid w:val="00CB6896"/>
    <w:rsid w:val="00CF0BBF"/>
    <w:rsid w:val="00D04673"/>
    <w:rsid w:val="00D60014"/>
    <w:rsid w:val="00D82DA7"/>
    <w:rsid w:val="00D92023"/>
    <w:rsid w:val="00DE23F3"/>
    <w:rsid w:val="00DF04B4"/>
    <w:rsid w:val="00E24969"/>
    <w:rsid w:val="00E4048B"/>
    <w:rsid w:val="00E666DB"/>
    <w:rsid w:val="00E72A83"/>
    <w:rsid w:val="00EC0440"/>
    <w:rsid w:val="00EF0573"/>
    <w:rsid w:val="00F02C02"/>
    <w:rsid w:val="00F31ABD"/>
    <w:rsid w:val="00F5740C"/>
    <w:rsid w:val="00F97C76"/>
    <w:rsid w:val="00FC6B3D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49"/>
  </w:style>
  <w:style w:type="paragraph" w:styleId="3">
    <w:name w:val="heading 3"/>
    <w:basedOn w:val="a"/>
    <w:next w:val="a"/>
    <w:link w:val="30"/>
    <w:qFormat/>
    <w:rsid w:val="001C71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050"/>
    <w:pPr>
      <w:ind w:left="720"/>
      <w:contextualSpacing/>
    </w:pPr>
  </w:style>
  <w:style w:type="paragraph" w:styleId="a4">
    <w:name w:val="No Spacing"/>
    <w:uiPriority w:val="1"/>
    <w:qFormat/>
    <w:rsid w:val="00734F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rsid w:val="00F31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31A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E5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1C71B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DE2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D321-5D8F-4FC0-AEED-EE3B435B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Ланцова</dc:creator>
  <cp:lastModifiedBy>lancova</cp:lastModifiedBy>
  <cp:revision>8</cp:revision>
  <cp:lastPrinted>2017-09-04T04:08:00Z</cp:lastPrinted>
  <dcterms:created xsi:type="dcterms:W3CDTF">2018-01-11T08:46:00Z</dcterms:created>
  <dcterms:modified xsi:type="dcterms:W3CDTF">2018-01-12T02:42:00Z</dcterms:modified>
</cp:coreProperties>
</file>